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1DB" w:rsidRDefault="005B21DB" w:rsidP="005B21DB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4 ЛЕКЦЯ «ПРОМЫШЛЕННЫЕ УЗЛЫ ГОРОДА»</w:t>
      </w:r>
    </w:p>
    <w:p w:rsidR="005B21DB" w:rsidRPr="005F1CF9" w:rsidRDefault="005B21DB" w:rsidP="005B21DB">
      <w:pPr>
        <w:rPr>
          <w:sz w:val="28"/>
          <w:szCs w:val="28"/>
        </w:rPr>
      </w:pPr>
      <w:r w:rsidRPr="00242F2A">
        <w:rPr>
          <w:sz w:val="28"/>
          <w:szCs w:val="28"/>
        </w:rPr>
        <w:tab/>
      </w:r>
      <w:r w:rsidRPr="00242F2A">
        <w:rPr>
          <w:sz w:val="28"/>
          <w:szCs w:val="28"/>
        </w:rPr>
        <w:tab/>
      </w:r>
      <w:r w:rsidRPr="00242F2A">
        <w:rPr>
          <w:sz w:val="28"/>
          <w:szCs w:val="28"/>
        </w:rPr>
        <w:tab/>
      </w:r>
    </w:p>
    <w:p w:rsidR="005B21DB" w:rsidRPr="00550CAE" w:rsidRDefault="005B21DB" w:rsidP="005B21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</w:t>
      </w:r>
      <w:r w:rsidRPr="00550CAE">
        <w:rPr>
          <w:b/>
          <w:sz w:val="28"/>
          <w:szCs w:val="28"/>
        </w:rPr>
        <w:t xml:space="preserve"> Формирование состава </w:t>
      </w:r>
      <w:proofErr w:type="spellStart"/>
      <w:r w:rsidRPr="00550CAE">
        <w:rPr>
          <w:b/>
          <w:sz w:val="28"/>
          <w:szCs w:val="28"/>
        </w:rPr>
        <w:t>промузла</w:t>
      </w:r>
      <w:proofErr w:type="spellEnd"/>
      <w:r w:rsidRPr="00550CAE">
        <w:rPr>
          <w:b/>
          <w:sz w:val="28"/>
          <w:szCs w:val="28"/>
        </w:rPr>
        <w:t xml:space="preserve"> (П/У)</w:t>
      </w:r>
    </w:p>
    <w:p w:rsidR="005B21DB" w:rsidRPr="005F1CF9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 w:rsidRPr="005F1CF9">
        <w:rPr>
          <w:sz w:val="28"/>
          <w:szCs w:val="28"/>
        </w:rPr>
        <w:tab/>
      </w:r>
      <w:r>
        <w:rPr>
          <w:sz w:val="28"/>
          <w:szCs w:val="28"/>
        </w:rPr>
        <w:t xml:space="preserve">4.1.1 </w:t>
      </w:r>
      <w:r w:rsidRPr="005F1CF9">
        <w:rPr>
          <w:sz w:val="28"/>
          <w:szCs w:val="28"/>
        </w:rPr>
        <w:t xml:space="preserve">Вновь проектируемые промпредприятия рекомендуется размещать в зоне действующих, </w:t>
      </w:r>
      <w:proofErr w:type="spellStart"/>
      <w:r w:rsidRPr="005F1CF9">
        <w:rPr>
          <w:sz w:val="28"/>
          <w:szCs w:val="28"/>
        </w:rPr>
        <w:t>стоящихся</w:t>
      </w:r>
      <w:proofErr w:type="spellEnd"/>
      <w:r w:rsidRPr="005F1CF9">
        <w:rPr>
          <w:sz w:val="28"/>
          <w:szCs w:val="28"/>
        </w:rPr>
        <w:t xml:space="preserve"> и реконструиру</w:t>
      </w:r>
      <w:r>
        <w:rPr>
          <w:sz w:val="28"/>
          <w:szCs w:val="28"/>
        </w:rPr>
        <w:t xml:space="preserve">емых </w:t>
      </w:r>
      <w:proofErr w:type="spellStart"/>
      <w:r>
        <w:rPr>
          <w:sz w:val="28"/>
          <w:szCs w:val="28"/>
        </w:rPr>
        <w:t>промузлов</w:t>
      </w:r>
      <w:proofErr w:type="spellEnd"/>
      <w:r w:rsidRPr="005F1CF9">
        <w:rPr>
          <w:sz w:val="28"/>
          <w:szCs w:val="28"/>
        </w:rPr>
        <w:t>, если это возможно по условиям территории. Строительство новых предприятий вне П/У</w:t>
      </w:r>
      <w:r>
        <w:rPr>
          <w:sz w:val="28"/>
          <w:szCs w:val="28"/>
        </w:rPr>
        <w:t xml:space="preserve"> допускается лишь при наличии технико-экономических обоснований (ТЭО) с учетом санитарно-гигиенических условий.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Состав предприятий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должен формироваться с учетом /7/: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специализации производств;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санитарно-гигиенических характеристик;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очередности строительства;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-особенностей решения транспорта;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энергопотребления;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водоснабжения;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наличия свободных трудовых ресурсов и т.д.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Не следует допускать чрезмерной концентрации большого количества разнородных отраслей промышленности, т.к. сочетание предприятий, родственных по характеру производств, позволяет осуществлять наиболее эффективную их кооперацию и блокирование основных, заготовительных, подсобных корпусов, складов, инженерных и транспортных сооружений и коммуникаций, а также зданий вспомогательного назначения и т.д. Для полного трудоустройства населения в составе 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 xml:space="preserve"> следует размещать дополнительные предприятия, обеспечивающие приложения мужского и женского труда.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промышленные узлы, в состав которых входят предприятия, требующие по своим санитарно-гигиеническим условиям значительного удаления от жилой застройки, не следует включать предприятия, безвредные в санитарном отношении. Группы предприятий, не выделяющих вредных выбросов в атмосферу, рекомендуется размещать в пределах или непосредственной близости от жилых районов, объединяя их, при соответствующих условиях, в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. На рисунке 1 показано размещение 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 xml:space="preserve"> у города.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</w:t>
      </w:r>
      <w:r w:rsidRPr="009964E0">
        <w:rPr>
          <w:b/>
          <w:sz w:val="28"/>
          <w:szCs w:val="28"/>
        </w:rPr>
        <w:t xml:space="preserve">Классификация </w:t>
      </w:r>
      <w:proofErr w:type="spellStart"/>
      <w:r w:rsidRPr="009964E0">
        <w:rPr>
          <w:b/>
          <w:sz w:val="28"/>
          <w:szCs w:val="28"/>
        </w:rPr>
        <w:t>проузлов</w:t>
      </w:r>
      <w:proofErr w:type="spellEnd"/>
    </w:p>
    <w:p w:rsidR="005B21DB" w:rsidRDefault="005B21DB" w:rsidP="005B21DB">
      <w:pPr>
        <w:jc w:val="center"/>
        <w:rPr>
          <w:b/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различаются /7/: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 размерам территории (занимаемой площади);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 отраслевой принадлежности предприятий;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 состоянию строительства предприятий.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center"/>
        <w:rPr>
          <w:sz w:val="28"/>
          <w:szCs w:val="28"/>
        </w:rPr>
      </w:pPr>
      <w:r>
        <w:rPr>
          <w:sz w:val="28"/>
          <w:szCs w:val="28"/>
        </w:rPr>
        <w:t>19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519A4">
        <w:rPr>
          <w:noProof/>
          <w:sz w:val="28"/>
          <w:szCs w:val="28"/>
        </w:rPr>
        <w:drawing>
          <wp:inline distT="0" distB="0" distL="0" distR="0">
            <wp:extent cx="2705100" cy="2114550"/>
            <wp:effectExtent l="0" t="0" r="0" b="0"/>
            <wp:docPr id="3" name="Рисунок 3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4000" contrast="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DB" w:rsidRPr="00454AB9" w:rsidRDefault="005B21DB" w:rsidP="005B21DB">
      <w:pPr>
        <w:ind w:left="48" w:hanging="48"/>
        <w:jc w:val="both"/>
        <w:rPr>
          <w:sz w:val="28"/>
          <w:szCs w:val="28"/>
        </w:rPr>
      </w:pPr>
      <w:r w:rsidRPr="00454AB9">
        <w:rPr>
          <w:sz w:val="28"/>
          <w:szCs w:val="28"/>
        </w:rPr>
        <w:tab/>
        <w:t xml:space="preserve">1-промузел с предприятиями </w:t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t xml:space="preserve">, </w:t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t xml:space="preserve"> классов вредности; 2- </w:t>
      </w:r>
      <w:proofErr w:type="spellStart"/>
      <w:r w:rsidRPr="00454AB9">
        <w:rPr>
          <w:sz w:val="28"/>
          <w:szCs w:val="28"/>
        </w:rPr>
        <w:t>промузел</w:t>
      </w:r>
      <w:proofErr w:type="spellEnd"/>
      <w:r w:rsidRPr="00454AB9">
        <w:rPr>
          <w:sz w:val="28"/>
          <w:szCs w:val="28"/>
        </w:rPr>
        <w:t xml:space="preserve"> с предприятиями </w:t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</w:rPr>
        <w:t xml:space="preserve"> и </w:t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  <w:lang w:val="en-US"/>
        </w:rPr>
        <w:t>V</w:t>
      </w:r>
      <w:r w:rsidRPr="00454AB9">
        <w:rPr>
          <w:sz w:val="28"/>
          <w:szCs w:val="28"/>
        </w:rPr>
        <w:t xml:space="preserve"> классов вредности; 3- селитебная территория; 4- санитарн</w:t>
      </w:r>
      <w:proofErr w:type="gramStart"/>
      <w:r w:rsidRPr="00454AB9">
        <w:rPr>
          <w:sz w:val="28"/>
          <w:szCs w:val="28"/>
        </w:rPr>
        <w:t>о-</w:t>
      </w:r>
      <w:proofErr w:type="gramEnd"/>
      <w:r w:rsidRPr="00454AB9">
        <w:rPr>
          <w:sz w:val="28"/>
          <w:szCs w:val="28"/>
        </w:rPr>
        <w:t xml:space="preserve"> защитная зона; 5- </w:t>
      </w:r>
      <w:proofErr w:type="spellStart"/>
      <w:r w:rsidRPr="00454AB9">
        <w:rPr>
          <w:sz w:val="28"/>
          <w:szCs w:val="28"/>
        </w:rPr>
        <w:t>промузел</w:t>
      </w:r>
      <w:proofErr w:type="spellEnd"/>
      <w:r w:rsidRPr="00454AB9">
        <w:rPr>
          <w:sz w:val="28"/>
          <w:szCs w:val="28"/>
        </w:rPr>
        <w:t xml:space="preserve"> с предприятиями  </w:t>
      </w:r>
      <w:r w:rsidRPr="00454AB9">
        <w:rPr>
          <w:sz w:val="28"/>
          <w:szCs w:val="28"/>
        </w:rPr>
        <w:sym w:font="WP MultinationalB Roman" w:char="F031"/>
      </w:r>
      <w:r w:rsidRPr="00454AB9">
        <w:rPr>
          <w:sz w:val="28"/>
          <w:szCs w:val="28"/>
          <w:lang w:val="en-US"/>
        </w:rPr>
        <w:t>V</w:t>
      </w:r>
      <w:r w:rsidRPr="00454AB9">
        <w:rPr>
          <w:sz w:val="28"/>
          <w:szCs w:val="28"/>
        </w:rPr>
        <w:t xml:space="preserve">, </w:t>
      </w:r>
      <w:r w:rsidRPr="00454AB9">
        <w:rPr>
          <w:sz w:val="28"/>
          <w:szCs w:val="28"/>
          <w:lang w:val="en-US"/>
        </w:rPr>
        <w:t>V</w:t>
      </w:r>
      <w:r w:rsidRPr="00454AB9">
        <w:rPr>
          <w:sz w:val="28"/>
          <w:szCs w:val="28"/>
        </w:rPr>
        <w:t xml:space="preserve"> классов вредности; </w:t>
      </w:r>
      <w:r w:rsidRPr="00454AB9">
        <w:rPr>
          <w:sz w:val="28"/>
          <w:szCs w:val="28"/>
          <w:lang w:val="en-US"/>
        </w:rPr>
        <w:t>R</w:t>
      </w:r>
      <w:r w:rsidRPr="00454AB9">
        <w:rPr>
          <w:sz w:val="28"/>
          <w:szCs w:val="28"/>
        </w:rPr>
        <w:t>- радиус санитарного разрыва</w:t>
      </w:r>
    </w:p>
    <w:p w:rsidR="005B21DB" w:rsidRPr="00454AB9" w:rsidRDefault="005B21DB" w:rsidP="005B21DB">
      <w:pPr>
        <w:ind w:left="48" w:hanging="48"/>
        <w:jc w:val="right"/>
        <w:rPr>
          <w:sz w:val="28"/>
          <w:szCs w:val="28"/>
        </w:rPr>
      </w:pPr>
    </w:p>
    <w:p w:rsidR="005B21DB" w:rsidRPr="00454AB9" w:rsidRDefault="005B21DB" w:rsidP="005B21DB">
      <w:pPr>
        <w:ind w:left="48" w:hanging="48"/>
        <w:jc w:val="both"/>
        <w:rPr>
          <w:sz w:val="28"/>
          <w:szCs w:val="28"/>
        </w:rPr>
      </w:pPr>
      <w:r w:rsidRPr="00454AB9">
        <w:rPr>
          <w:sz w:val="28"/>
          <w:szCs w:val="28"/>
        </w:rPr>
        <w:tab/>
      </w:r>
      <w:r w:rsidRPr="00454AB9">
        <w:rPr>
          <w:sz w:val="28"/>
          <w:szCs w:val="28"/>
        </w:rPr>
        <w:tab/>
        <w:t xml:space="preserve">Рисунок-1 Схема формирования  </w:t>
      </w:r>
      <w:proofErr w:type="spellStart"/>
      <w:r w:rsidRPr="00454AB9">
        <w:rPr>
          <w:sz w:val="28"/>
          <w:szCs w:val="28"/>
        </w:rPr>
        <w:t>промузлов</w:t>
      </w:r>
      <w:proofErr w:type="spellEnd"/>
      <w:r w:rsidRPr="00454AB9">
        <w:rPr>
          <w:sz w:val="28"/>
          <w:szCs w:val="28"/>
        </w:rPr>
        <w:t xml:space="preserve"> из предприятий различного класса вредности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4.2.1 По занимаемой площади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подразделяются на: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 малые, с территорией до </w:t>
      </w:r>
      <w:smartTag w:uri="urn:schemas-microsoft-com:office:smarttags" w:element="metricconverter">
        <w:smartTagPr>
          <w:attr w:name="ProductID" w:val="100 га"/>
        </w:smartTagPr>
        <w:r>
          <w:rPr>
            <w:sz w:val="28"/>
            <w:szCs w:val="28"/>
          </w:rPr>
          <w:t>100 га</w:t>
        </w:r>
      </w:smartTag>
      <w:r>
        <w:rPr>
          <w:sz w:val="28"/>
          <w:szCs w:val="28"/>
        </w:rPr>
        <w:t>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средние с территорией от 100 до </w:t>
      </w:r>
      <w:smartTag w:uri="urn:schemas-microsoft-com:office:smarttags" w:element="metricconverter">
        <w:smartTagPr>
          <w:attr w:name="ProductID" w:val="500 га"/>
        </w:smartTagPr>
        <w:r>
          <w:rPr>
            <w:sz w:val="28"/>
            <w:szCs w:val="28"/>
          </w:rPr>
          <w:t>500 га</w:t>
        </w:r>
      </w:smartTag>
      <w:r>
        <w:rPr>
          <w:sz w:val="28"/>
          <w:szCs w:val="28"/>
        </w:rPr>
        <w:t>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большие с территорией от 500 до </w:t>
      </w:r>
      <w:smartTag w:uri="urn:schemas-microsoft-com:office:smarttags" w:element="metricconverter">
        <w:smartTagPr>
          <w:attr w:name="ProductID" w:val="1000 га"/>
        </w:smartTagPr>
        <w:r>
          <w:rPr>
            <w:sz w:val="28"/>
            <w:szCs w:val="28"/>
          </w:rPr>
          <w:t>1000 га</w:t>
        </w:r>
      </w:smartTag>
      <w:r>
        <w:rPr>
          <w:sz w:val="28"/>
          <w:szCs w:val="28"/>
        </w:rPr>
        <w:t>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уникальные с территорией свыше </w:t>
      </w:r>
      <w:smartTag w:uri="urn:schemas-microsoft-com:office:smarttags" w:element="metricconverter">
        <w:smartTagPr>
          <w:attr w:name="ProductID" w:val="1000 га"/>
        </w:smartTagPr>
        <w:r>
          <w:rPr>
            <w:sz w:val="28"/>
            <w:szCs w:val="28"/>
          </w:rPr>
          <w:t>1000 га</w:t>
        </w:r>
      </w:smartTag>
      <w:r>
        <w:rPr>
          <w:sz w:val="28"/>
          <w:szCs w:val="28"/>
        </w:rPr>
        <w:t>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проектировании групп предприятий необходимо отдавать предпочтение малым и средним </w:t>
      </w:r>
      <w:proofErr w:type="spellStart"/>
      <w:r>
        <w:rPr>
          <w:sz w:val="28"/>
          <w:szCs w:val="28"/>
        </w:rPr>
        <w:t>промузлам</w:t>
      </w:r>
      <w:proofErr w:type="spellEnd"/>
      <w:r>
        <w:rPr>
          <w:sz w:val="28"/>
          <w:szCs w:val="28"/>
        </w:rPr>
        <w:t>, которые в большей степени способствуют развитию малых и средних городов, что в наименьшей степени вызывает нарушение окружающей среды.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4.2.2 По отраслевой принадлежности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подразделяются на: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многоотраслевые;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специализированные.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Многоотраслевые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формируются из предприятий различного профиля, независимо от характера их производства и ведомственной подчиненности. 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Предприятия близкой отраслевой направленности должны </w:t>
      </w:r>
      <w:proofErr w:type="spellStart"/>
      <w:r>
        <w:rPr>
          <w:sz w:val="28"/>
          <w:szCs w:val="28"/>
        </w:rPr>
        <w:t>планировочно</w:t>
      </w:r>
      <w:proofErr w:type="spellEnd"/>
      <w:r>
        <w:rPr>
          <w:sz w:val="28"/>
          <w:szCs w:val="28"/>
        </w:rPr>
        <w:t xml:space="preserve"> объединяться в комплексы, но в любом случае должны соблюдаться санитарно- гигиенические условия. Такие предприятия ничего не объединяет, и они существуют независимо друг от друга.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Специализированные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формируются из предприятий одной или нескольких однородных отраслей промышленности. </w:t>
      </w:r>
      <w:proofErr w:type="gramStart"/>
      <w:r>
        <w:rPr>
          <w:sz w:val="28"/>
          <w:szCs w:val="28"/>
        </w:rPr>
        <w:t xml:space="preserve">При создании специализированных 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 xml:space="preserve"> появляются возможности в большей степени обеспечить  кооперирование  отдельных  предприятий,  обеспечить совместное</w:t>
      </w:r>
      <w:proofErr w:type="gramEnd"/>
    </w:p>
    <w:p w:rsidR="005B21DB" w:rsidRDefault="005B21DB" w:rsidP="005B21DB">
      <w:pPr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использование сырья, утилизацию отходов производства и т.д. Это обеспечивает более полную охрану природы и окружающей среды.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зависимости от отраслевой принадлежности специализированные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могут подразделяться на следующие основные группы (отрасли):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химической и нефтехимической промышленности;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металлургия;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машиностроение и приборостроение;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строительной индустрии;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легкой и пищевой промышленности. </w:t>
      </w:r>
    </w:p>
    <w:p w:rsidR="005B21DB" w:rsidRPr="006B3754" w:rsidRDefault="005B21DB" w:rsidP="005B21D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рисунке 2</w:t>
      </w:r>
      <w:r w:rsidRPr="006B3754">
        <w:rPr>
          <w:sz w:val="28"/>
          <w:szCs w:val="28"/>
        </w:rPr>
        <w:t xml:space="preserve"> приведена схема размещения </w:t>
      </w:r>
      <w:proofErr w:type="spellStart"/>
      <w:r w:rsidRPr="006B3754">
        <w:rPr>
          <w:sz w:val="28"/>
          <w:szCs w:val="28"/>
        </w:rPr>
        <w:t>промузлов</w:t>
      </w:r>
      <w:proofErr w:type="spellEnd"/>
      <w:r w:rsidRPr="006B3754">
        <w:rPr>
          <w:sz w:val="28"/>
          <w:szCs w:val="28"/>
        </w:rPr>
        <w:t xml:space="preserve"> с учетом их отраслевой принадлежности.</w:t>
      </w:r>
    </w:p>
    <w:p w:rsidR="005B21DB" w:rsidRPr="006B3754" w:rsidRDefault="005B21DB" w:rsidP="005B21DB">
      <w:pPr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ab/>
      </w:r>
      <w:r>
        <w:rPr>
          <w:color w:val="FF0000"/>
          <w:sz w:val="28"/>
          <w:szCs w:val="28"/>
        </w:rPr>
        <w:tab/>
      </w:r>
      <w:r>
        <w:rPr>
          <w:color w:val="FF0000"/>
          <w:sz w:val="28"/>
          <w:szCs w:val="28"/>
        </w:rPr>
        <w:tab/>
      </w:r>
      <w:r>
        <w:rPr>
          <w:color w:val="FF0000"/>
          <w:sz w:val="28"/>
          <w:szCs w:val="28"/>
        </w:rPr>
        <w:tab/>
      </w:r>
      <w:r w:rsidRPr="0090776F">
        <w:rPr>
          <w:noProof/>
          <w:color w:val="FF0000"/>
          <w:sz w:val="28"/>
          <w:szCs w:val="28"/>
        </w:rPr>
        <w:drawing>
          <wp:inline distT="0" distB="0" distL="0" distR="0">
            <wp:extent cx="2781300" cy="2324100"/>
            <wp:effectExtent l="0" t="0" r="0" b="0"/>
            <wp:docPr id="2" name="Рисунок 2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32000" contrast="3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DB" w:rsidRDefault="005B21DB" w:rsidP="005B21DB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1 – зона предприятий машиностроения; 2 – зона предприятий химии; 3 – зона предприятий стройиндустрии; 4 – зона общих объектов; 5 – селитебная территория</w:t>
      </w:r>
    </w:p>
    <w:p w:rsidR="005B21DB" w:rsidRPr="006B3754" w:rsidRDefault="005B21DB" w:rsidP="005B21DB">
      <w:pPr>
        <w:jc w:val="both"/>
        <w:rPr>
          <w:sz w:val="28"/>
          <w:szCs w:val="28"/>
        </w:rPr>
      </w:pPr>
    </w:p>
    <w:p w:rsidR="005B21DB" w:rsidRPr="006B3754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Рисунок 2</w:t>
      </w:r>
      <w:r w:rsidRPr="006B3754">
        <w:rPr>
          <w:sz w:val="28"/>
          <w:szCs w:val="28"/>
        </w:rPr>
        <w:t xml:space="preserve"> – Схема размещения предприятий в промышленном узле с учетом их отраслевой принадлежности</w:t>
      </w:r>
    </w:p>
    <w:p w:rsidR="005B21DB" w:rsidRPr="00502384" w:rsidRDefault="005B21DB" w:rsidP="005B21DB">
      <w:pPr>
        <w:jc w:val="both"/>
        <w:rPr>
          <w:color w:val="FF0000"/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4.2.3 По состоянию строительства предприятии </w:t>
      </w:r>
      <w:proofErr w:type="spellStart"/>
      <w:r>
        <w:rPr>
          <w:sz w:val="28"/>
          <w:szCs w:val="28"/>
        </w:rPr>
        <w:t>промузлы</w:t>
      </w:r>
      <w:proofErr w:type="spellEnd"/>
      <w:r>
        <w:rPr>
          <w:sz w:val="28"/>
          <w:szCs w:val="28"/>
        </w:rPr>
        <w:t xml:space="preserve"> подразделяются на проектируемые, строящиеся и действующие.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C562B0">
        <w:rPr>
          <w:b/>
          <w:sz w:val="28"/>
          <w:szCs w:val="28"/>
        </w:rPr>
        <w:t>.3 Промышленно складские зоны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Особую группу 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 xml:space="preserve"> представляют промышленно-складские зоны, которые предназначены для обслуживания населения городов. По классификации выделяется 3 таких зоны /7/.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4.3.1 Зона объектов торговли (склады промышленных и продовольственных товаров, овоще-, </w:t>
      </w:r>
      <w:proofErr w:type="spellStart"/>
      <w:r>
        <w:rPr>
          <w:sz w:val="28"/>
          <w:szCs w:val="28"/>
        </w:rPr>
        <w:t>фруктохранилища</w:t>
      </w:r>
      <w:proofErr w:type="spellEnd"/>
      <w:r>
        <w:rPr>
          <w:sz w:val="28"/>
          <w:szCs w:val="28"/>
        </w:rPr>
        <w:t xml:space="preserve"> и холодильники).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4.3.2  Зона предприятий пищевой промышленности (</w:t>
      </w:r>
      <w:proofErr w:type="spellStart"/>
      <w:r>
        <w:rPr>
          <w:sz w:val="28"/>
          <w:szCs w:val="28"/>
        </w:rPr>
        <w:t>мясопереработка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хлебо</w:t>
      </w:r>
      <w:proofErr w:type="spellEnd"/>
      <w:r>
        <w:rPr>
          <w:sz w:val="28"/>
          <w:szCs w:val="28"/>
        </w:rPr>
        <w:t xml:space="preserve"> и молокозаводы, пивоваренные заводы, мельницы и т.д.).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5B21DB" w:rsidRDefault="005B21DB" w:rsidP="005B21DB">
      <w:pPr>
        <w:jc w:val="center"/>
        <w:rPr>
          <w:sz w:val="28"/>
          <w:szCs w:val="28"/>
        </w:rPr>
      </w:pPr>
      <w:r>
        <w:rPr>
          <w:sz w:val="28"/>
          <w:szCs w:val="28"/>
        </w:rPr>
        <w:t>21</w:t>
      </w:r>
    </w:p>
    <w:p w:rsidR="005B21DB" w:rsidRDefault="005B21DB" w:rsidP="005B21D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4.3.3 Зона предприятий бытового и коммунального обслуживания населения города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прачечные, мастерские по ремонту обуви и </w:t>
      </w:r>
      <w:proofErr w:type="spellStart"/>
      <w:r>
        <w:rPr>
          <w:sz w:val="28"/>
          <w:szCs w:val="28"/>
        </w:rPr>
        <w:t>бытприборов</w:t>
      </w:r>
      <w:proofErr w:type="spellEnd"/>
      <w:r>
        <w:rPr>
          <w:sz w:val="28"/>
          <w:szCs w:val="28"/>
        </w:rPr>
        <w:t>, швейные мастерские, автохозяйства и т.д.).</w:t>
      </w:r>
    </w:p>
    <w:p w:rsidR="005B21DB" w:rsidRDefault="005B21DB" w:rsidP="005B21DB">
      <w:pPr>
        <w:jc w:val="both"/>
        <w:rPr>
          <w:sz w:val="28"/>
          <w:szCs w:val="28"/>
        </w:rPr>
      </w:pPr>
    </w:p>
    <w:p w:rsidR="00B3147E" w:rsidRDefault="00B3147E" w:rsidP="00B314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480079">
        <w:rPr>
          <w:b/>
          <w:sz w:val="28"/>
          <w:szCs w:val="28"/>
        </w:rPr>
        <w:t xml:space="preserve">.4 Требования к территории </w:t>
      </w:r>
      <w:proofErr w:type="spellStart"/>
      <w:r w:rsidRPr="00480079">
        <w:rPr>
          <w:b/>
          <w:sz w:val="28"/>
          <w:szCs w:val="28"/>
        </w:rPr>
        <w:t>промузла</w:t>
      </w:r>
      <w:proofErr w:type="spellEnd"/>
    </w:p>
    <w:p w:rsidR="00B3147E" w:rsidRDefault="00B3147E" w:rsidP="00B3147E">
      <w:pPr>
        <w:jc w:val="center"/>
        <w:rPr>
          <w:b/>
          <w:sz w:val="28"/>
          <w:szCs w:val="28"/>
        </w:rPr>
      </w:pP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выборе территории для </w:t>
      </w:r>
      <w:proofErr w:type="spellStart"/>
      <w:r>
        <w:rPr>
          <w:sz w:val="28"/>
          <w:szCs w:val="28"/>
        </w:rPr>
        <w:t>промузлов</w:t>
      </w:r>
      <w:proofErr w:type="spellEnd"/>
      <w:r>
        <w:rPr>
          <w:sz w:val="28"/>
          <w:szCs w:val="28"/>
        </w:rPr>
        <w:t xml:space="preserve"> и промпредприятий целесообразно занимать земли, непригодные или малопригодные для сельскохозяйственного производства. В соответствии с законом «О земле»  в проектах строительства промпредприятий должны предусматриваться мероприятия, компенсирующие ущерб, наносимый хозяйствующему субъекту, изъятием земельного участка под строительство.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Выбор территории для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должен быть обоснован разработкой вариантов схем генпланов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и оценкой его по  градостроительным,  архитектурно-планировочным,  инженерным, санитарн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гигиеническим характеристикам, технико-экономическим показателям, условиям расширения и перспективного развития).</w:t>
      </w:r>
    </w:p>
    <w:p w:rsidR="00B3147E" w:rsidRDefault="00B3147E" w:rsidP="00B3147E">
      <w:pPr>
        <w:jc w:val="both"/>
        <w:rPr>
          <w:sz w:val="28"/>
          <w:szCs w:val="28"/>
        </w:rPr>
      </w:pP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4.4.1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границы территории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включаются /7/: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1) территории промышленных предприятий, энергетических объектов, складов, коммунальных и др. социально-бытовых предприятий по обслуживанию населения;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резервные территории, предусмотренные заданием на проектирование отдельных объектов (расширение производств);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3) территории магистральных и второстепенных проездов,  площадки для грузового и пассажирского транспорта;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4) территории железнодорожного и водного транспорта, обслуживающие объекты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>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5) территории инженерных сооружений и сетей;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6) территории санитарных, противопожарных и иных защитных зон от вредного влияния объектов узла;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7) территории общественных центров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предзаводских</w:t>
      </w:r>
      <w:proofErr w:type="spellEnd"/>
      <w:r>
        <w:rPr>
          <w:sz w:val="28"/>
          <w:szCs w:val="28"/>
        </w:rPr>
        <w:t xml:space="preserve"> зон предприятий;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8) территории отвалов, отстойников, очистных сооружений, водозаборов, обслуживающих объекты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>.</w:t>
      </w:r>
    </w:p>
    <w:p w:rsidR="00B3147E" w:rsidRDefault="00B3147E" w:rsidP="00B3147E">
      <w:pPr>
        <w:jc w:val="both"/>
        <w:rPr>
          <w:sz w:val="28"/>
          <w:szCs w:val="28"/>
        </w:rPr>
      </w:pP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4.4.2 Территория </w:t>
      </w:r>
      <w:proofErr w:type="spellStart"/>
      <w:r>
        <w:rPr>
          <w:sz w:val="28"/>
          <w:szCs w:val="28"/>
        </w:rPr>
        <w:t>промузла</w:t>
      </w:r>
      <w:proofErr w:type="spellEnd"/>
      <w:r>
        <w:rPr>
          <w:sz w:val="28"/>
          <w:szCs w:val="28"/>
        </w:rPr>
        <w:t xml:space="preserve"> должна обеспечивать: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1) оптимальную производственную деятельность промышленных предприятий: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оптимальные условия труда;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3) рациональное обслуживание предприятий подъездными путями и внутригородским транспортом;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3147E" w:rsidRDefault="00B3147E" w:rsidP="00B3147E">
      <w:pPr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</w:p>
    <w:p w:rsidR="00B3147E" w:rsidRDefault="00B3147E" w:rsidP="00B3147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4) рациональное обслуживание причалами и железнодорожным транспортом;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5) возможность перспективного расширения и развития предприятий;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>6) исключение пересечений селитебных территорий подъездными железнодорожными и автомобильными подъездными дорогами.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3147E" w:rsidRPr="00194603" w:rsidRDefault="00B3147E" w:rsidP="00B3147E">
      <w:pPr>
        <w:jc w:val="center"/>
        <w:rPr>
          <w:sz w:val="28"/>
          <w:szCs w:val="28"/>
        </w:rPr>
      </w:pPr>
      <w:r w:rsidRPr="007E6952">
        <w:rPr>
          <w:noProof/>
          <w:sz w:val="28"/>
          <w:szCs w:val="28"/>
        </w:rPr>
        <w:drawing>
          <wp:inline distT="0" distB="0" distL="0" distR="0" wp14:anchorId="01D53971" wp14:editId="6C0955A7">
            <wp:extent cx="4572000" cy="582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47E" w:rsidRDefault="00B3147E" w:rsidP="00B3147E">
      <w:pPr>
        <w:jc w:val="both"/>
        <w:rPr>
          <w:sz w:val="28"/>
          <w:szCs w:val="28"/>
        </w:rPr>
      </w:pP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Рисунок 3 – Размещение промышленности относительно жилой застройки</w:t>
      </w:r>
    </w:p>
    <w:p w:rsidR="00B3147E" w:rsidRDefault="00B3147E" w:rsidP="00B3147E">
      <w:pPr>
        <w:ind w:firstLine="708"/>
        <w:jc w:val="both"/>
        <w:rPr>
          <w:sz w:val="28"/>
          <w:szCs w:val="28"/>
        </w:rPr>
      </w:pPr>
    </w:p>
    <w:p w:rsidR="00B3147E" w:rsidRDefault="00B3147E" w:rsidP="00B3147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4.4.3 Промышленный узел относительно жилой застройки может располагаться: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1) периферийно;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диаметрально;</w:t>
      </w:r>
    </w:p>
    <w:p w:rsidR="00B3147E" w:rsidRDefault="00B3147E" w:rsidP="00B3147E">
      <w:pPr>
        <w:jc w:val="center"/>
        <w:rPr>
          <w:sz w:val="28"/>
          <w:szCs w:val="28"/>
        </w:rPr>
      </w:pPr>
      <w:r>
        <w:rPr>
          <w:sz w:val="28"/>
          <w:szCs w:val="28"/>
        </w:rPr>
        <w:t>23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3) </w:t>
      </w:r>
      <w:proofErr w:type="spellStart"/>
      <w:r>
        <w:rPr>
          <w:sz w:val="28"/>
          <w:szCs w:val="28"/>
        </w:rPr>
        <w:t>секторно</w:t>
      </w:r>
      <w:proofErr w:type="spellEnd"/>
      <w:r>
        <w:rPr>
          <w:sz w:val="28"/>
          <w:szCs w:val="28"/>
        </w:rPr>
        <w:t>;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4) центрально.</w:t>
      </w:r>
    </w:p>
    <w:p w:rsidR="00B3147E" w:rsidRDefault="00B3147E" w:rsidP="00B3147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Указанные схемы расположения приведены на рисунке 3.</w:t>
      </w:r>
    </w:p>
    <w:p w:rsidR="00B3147E" w:rsidRDefault="00B3147E" w:rsidP="00B3147E">
      <w:pPr>
        <w:jc w:val="both"/>
        <w:rPr>
          <w:sz w:val="28"/>
          <w:szCs w:val="28"/>
        </w:rPr>
      </w:pPr>
    </w:p>
    <w:p w:rsidR="00B3147E" w:rsidRPr="000E4BC8" w:rsidRDefault="00B3147E" w:rsidP="00B3147E">
      <w:pPr>
        <w:jc w:val="center"/>
        <w:rPr>
          <w:b/>
          <w:sz w:val="28"/>
          <w:szCs w:val="28"/>
        </w:rPr>
      </w:pPr>
      <w:r w:rsidRPr="000E4BC8">
        <w:rPr>
          <w:b/>
          <w:sz w:val="28"/>
          <w:szCs w:val="28"/>
        </w:rPr>
        <w:t>4.5 Санитарно-защитные зоны</w:t>
      </w:r>
      <w:r>
        <w:rPr>
          <w:b/>
          <w:sz w:val="28"/>
          <w:szCs w:val="28"/>
        </w:rPr>
        <w:t xml:space="preserve"> (СЗЗ)</w:t>
      </w:r>
    </w:p>
    <w:p w:rsidR="00B3147E" w:rsidRPr="000E4BC8" w:rsidRDefault="00B3147E" w:rsidP="00B3147E">
      <w:pPr>
        <w:shd w:val="clear" w:color="auto" w:fill="FFFFFF"/>
        <w:spacing w:before="331"/>
        <w:ind w:right="29" w:firstLine="709"/>
        <w:jc w:val="both"/>
        <w:rPr>
          <w:sz w:val="28"/>
          <w:szCs w:val="28"/>
        </w:rPr>
      </w:pPr>
      <w:r w:rsidRPr="000E4BC8">
        <w:rPr>
          <w:color w:val="000000"/>
          <w:spacing w:val="1"/>
          <w:sz w:val="28"/>
          <w:szCs w:val="28"/>
        </w:rPr>
        <w:t>При выборе мест для городских промышленных и селитебных территорий уделяется особое внимание их взаиморасположению. Городские промышленные районы с предприятиями, выделяющи</w:t>
      </w:r>
      <w:r w:rsidRPr="000E4BC8">
        <w:rPr>
          <w:color w:val="000000"/>
          <w:spacing w:val="3"/>
          <w:sz w:val="28"/>
          <w:szCs w:val="28"/>
        </w:rPr>
        <w:t>ми производственные вредности (газ, дым, пыль, шум, неприят</w:t>
      </w:r>
      <w:r w:rsidRPr="000E4BC8">
        <w:rPr>
          <w:color w:val="000000"/>
          <w:spacing w:val="2"/>
          <w:sz w:val="28"/>
          <w:szCs w:val="28"/>
        </w:rPr>
        <w:t xml:space="preserve">ные запахи), следует располагать по отношению к селитебной </w:t>
      </w:r>
      <w:r w:rsidRPr="000E4BC8">
        <w:rPr>
          <w:color w:val="000000"/>
          <w:sz w:val="28"/>
          <w:szCs w:val="28"/>
        </w:rPr>
        <w:t>территории и местам массового отдыха и спорта с учетом преоб</w:t>
      </w:r>
      <w:r w:rsidRPr="000E4BC8">
        <w:rPr>
          <w:color w:val="000000"/>
          <w:spacing w:val="4"/>
          <w:sz w:val="28"/>
          <w:szCs w:val="28"/>
        </w:rPr>
        <w:t xml:space="preserve">ладающих ветров с </w:t>
      </w:r>
      <w:proofErr w:type="spellStart"/>
      <w:r w:rsidRPr="000E4BC8">
        <w:rPr>
          <w:color w:val="000000"/>
          <w:spacing w:val="4"/>
          <w:sz w:val="28"/>
          <w:szCs w:val="28"/>
        </w:rPr>
        <w:t>ненаветренной</w:t>
      </w:r>
      <w:proofErr w:type="spellEnd"/>
      <w:r w:rsidRPr="000E4BC8"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 xml:space="preserve">(подветренной) </w:t>
      </w:r>
      <w:r w:rsidRPr="000E4BC8">
        <w:rPr>
          <w:color w:val="000000"/>
          <w:spacing w:val="4"/>
          <w:sz w:val="28"/>
          <w:szCs w:val="28"/>
        </w:rPr>
        <w:t>стороны.</w:t>
      </w:r>
    </w:p>
    <w:p w:rsidR="00B3147E" w:rsidRPr="000E4BC8" w:rsidRDefault="00B3147E" w:rsidP="00B3147E">
      <w:pPr>
        <w:shd w:val="clear" w:color="auto" w:fill="FFFFFF"/>
        <w:spacing w:before="29"/>
        <w:ind w:left="14" w:right="14" w:firstLine="709"/>
        <w:jc w:val="both"/>
        <w:rPr>
          <w:sz w:val="28"/>
          <w:szCs w:val="28"/>
        </w:rPr>
      </w:pPr>
      <w:proofErr w:type="spellStart"/>
      <w:r w:rsidRPr="000E4BC8">
        <w:rPr>
          <w:color w:val="000000"/>
          <w:spacing w:val="3"/>
          <w:sz w:val="28"/>
          <w:szCs w:val="28"/>
        </w:rPr>
        <w:t>Санитарио</w:t>
      </w:r>
      <w:proofErr w:type="spellEnd"/>
      <w:r w:rsidRPr="000E4BC8">
        <w:rPr>
          <w:color w:val="000000"/>
          <w:spacing w:val="3"/>
          <w:sz w:val="28"/>
          <w:szCs w:val="28"/>
        </w:rPr>
        <w:t>-защитные зоны (</w:t>
      </w:r>
      <w:r>
        <w:rPr>
          <w:color w:val="000000"/>
          <w:spacing w:val="3"/>
          <w:sz w:val="28"/>
          <w:szCs w:val="28"/>
        </w:rPr>
        <w:t xml:space="preserve">санитарные </w:t>
      </w:r>
      <w:r w:rsidRPr="000E4BC8">
        <w:rPr>
          <w:color w:val="000000"/>
          <w:spacing w:val="3"/>
          <w:sz w:val="28"/>
          <w:szCs w:val="28"/>
        </w:rPr>
        <w:t>разрывы) между такими террито</w:t>
      </w:r>
      <w:r w:rsidRPr="000E4BC8">
        <w:rPr>
          <w:color w:val="000000"/>
          <w:spacing w:val="3"/>
          <w:sz w:val="28"/>
          <w:szCs w:val="28"/>
        </w:rPr>
        <w:softHyphen/>
      </w:r>
      <w:r w:rsidRPr="000E4BC8">
        <w:rPr>
          <w:color w:val="000000"/>
          <w:sz w:val="28"/>
          <w:szCs w:val="28"/>
        </w:rPr>
        <w:t xml:space="preserve">риями принимаются согласно требованиям </w:t>
      </w:r>
      <w:r>
        <w:rPr>
          <w:color w:val="000000"/>
          <w:sz w:val="28"/>
          <w:szCs w:val="28"/>
        </w:rPr>
        <w:t>/1,5,14/.</w:t>
      </w:r>
    </w:p>
    <w:p w:rsidR="00B3147E" w:rsidRDefault="00B3147E" w:rsidP="00B3147E">
      <w:pPr>
        <w:shd w:val="clear" w:color="auto" w:fill="FFFFFF"/>
        <w:spacing w:before="36"/>
        <w:ind w:left="22" w:right="14" w:firstLine="709"/>
        <w:jc w:val="both"/>
        <w:rPr>
          <w:color w:val="000000"/>
          <w:spacing w:val="-2"/>
          <w:sz w:val="28"/>
          <w:szCs w:val="28"/>
        </w:rPr>
      </w:pPr>
      <w:r w:rsidRPr="000E4BC8">
        <w:rPr>
          <w:color w:val="000000"/>
          <w:spacing w:val="2"/>
          <w:sz w:val="28"/>
          <w:szCs w:val="28"/>
        </w:rPr>
        <w:t>К санитарно-защитной зоне относится территория между мес</w:t>
      </w:r>
      <w:r w:rsidRPr="000E4BC8">
        <w:rPr>
          <w:color w:val="000000"/>
          <w:sz w:val="28"/>
          <w:szCs w:val="28"/>
        </w:rPr>
        <w:t>тами выделения в атмосфе</w:t>
      </w:r>
      <w:r>
        <w:rPr>
          <w:color w:val="000000"/>
          <w:sz w:val="28"/>
          <w:szCs w:val="28"/>
        </w:rPr>
        <w:t>ру производственных вредностей (границами промпредприятий) и селитебной территорией</w:t>
      </w:r>
      <w:r w:rsidRPr="000E4BC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 w:rsidRPr="000E4BC8">
        <w:rPr>
          <w:color w:val="000000"/>
          <w:spacing w:val="2"/>
          <w:sz w:val="28"/>
          <w:szCs w:val="28"/>
        </w:rPr>
        <w:t>жилыми и общественными зданиями</w:t>
      </w:r>
      <w:r>
        <w:rPr>
          <w:color w:val="000000"/>
          <w:spacing w:val="2"/>
          <w:sz w:val="28"/>
          <w:szCs w:val="28"/>
        </w:rPr>
        <w:t>), а также</w:t>
      </w:r>
      <w:r w:rsidRPr="000E4BC8">
        <w:rPr>
          <w:color w:val="000000"/>
          <w:spacing w:val="2"/>
          <w:sz w:val="28"/>
          <w:szCs w:val="28"/>
        </w:rPr>
        <w:t xml:space="preserve">  местами массового отдыха </w:t>
      </w:r>
      <w:r w:rsidRPr="000E4BC8">
        <w:rPr>
          <w:color w:val="000000"/>
          <w:spacing w:val="-2"/>
          <w:sz w:val="28"/>
          <w:szCs w:val="28"/>
        </w:rPr>
        <w:t>и спорта.</w:t>
      </w:r>
    </w:p>
    <w:p w:rsidR="00B3147E" w:rsidRPr="000E4BC8" w:rsidRDefault="00B3147E" w:rsidP="00B3147E">
      <w:pPr>
        <w:shd w:val="clear" w:color="auto" w:fill="FFFFFF"/>
        <w:ind w:left="14" w:right="22" w:firstLine="709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Санитарно-защитные зоны требуют больших инвестиций на устройство посадок деревьев и кустарников, поэтому они обустраиваются только между предприятиями и селитебной зоной, а также местами отдыха и спорта. Если такие места </w:t>
      </w:r>
      <w:proofErr w:type="gramStart"/>
      <w:r>
        <w:rPr>
          <w:color w:val="000000"/>
          <w:spacing w:val="-3"/>
          <w:sz w:val="28"/>
          <w:szCs w:val="28"/>
        </w:rPr>
        <w:t>в близи</w:t>
      </w:r>
      <w:proofErr w:type="gramEnd"/>
      <w:r>
        <w:rPr>
          <w:color w:val="000000"/>
          <w:spacing w:val="-3"/>
          <w:sz w:val="28"/>
          <w:szCs w:val="28"/>
        </w:rPr>
        <w:t xml:space="preserve"> предприятий отсутствуют, то в этих местах посадок не проводят, а загрязняемое расстояние, на котором уровень концентрации в приземном слое атмосферы достигается на уровне допустимых значений, называют санитарным разрывом.</w:t>
      </w:r>
    </w:p>
    <w:p w:rsidR="00B3147E" w:rsidRDefault="00B3147E" w:rsidP="00B3147E">
      <w:pPr>
        <w:shd w:val="clear" w:color="auto" w:fill="FFFFFF"/>
        <w:ind w:left="29" w:firstLine="709"/>
        <w:jc w:val="both"/>
        <w:rPr>
          <w:color w:val="000000"/>
          <w:sz w:val="28"/>
          <w:szCs w:val="28"/>
        </w:rPr>
      </w:pPr>
      <w:r w:rsidRPr="000E4BC8">
        <w:rPr>
          <w:color w:val="000000"/>
          <w:spacing w:val="8"/>
          <w:sz w:val="28"/>
          <w:szCs w:val="28"/>
        </w:rPr>
        <w:t xml:space="preserve">Минимальная ширина </w:t>
      </w:r>
      <w:r>
        <w:rPr>
          <w:color w:val="000000"/>
          <w:spacing w:val="8"/>
          <w:sz w:val="28"/>
          <w:szCs w:val="28"/>
        </w:rPr>
        <w:t>СЗЗ</w:t>
      </w:r>
      <w:r w:rsidRPr="000E4BC8">
        <w:rPr>
          <w:color w:val="000000"/>
          <w:spacing w:val="8"/>
          <w:sz w:val="28"/>
          <w:szCs w:val="28"/>
        </w:rPr>
        <w:t xml:space="preserve"> зависит от </w:t>
      </w:r>
      <w:r w:rsidRPr="000E4BC8">
        <w:rPr>
          <w:color w:val="000000"/>
          <w:sz w:val="28"/>
          <w:szCs w:val="28"/>
        </w:rPr>
        <w:t>вида выделяемых производственных вредностей, технологии про</w:t>
      </w:r>
      <w:r w:rsidRPr="000E4BC8">
        <w:rPr>
          <w:color w:val="000000"/>
          <w:spacing w:val="-1"/>
          <w:sz w:val="28"/>
          <w:szCs w:val="28"/>
        </w:rPr>
        <w:t xml:space="preserve">изводства и степени проведения мероприятий по очистке вредных </w:t>
      </w:r>
      <w:r w:rsidRPr="000E4BC8">
        <w:rPr>
          <w:color w:val="000000"/>
          <w:sz w:val="28"/>
          <w:szCs w:val="28"/>
        </w:rPr>
        <w:t>выбросов в атмосферу.</w:t>
      </w:r>
      <w:r>
        <w:rPr>
          <w:color w:val="000000"/>
          <w:sz w:val="28"/>
          <w:szCs w:val="28"/>
        </w:rPr>
        <w:t xml:space="preserve"> </w:t>
      </w:r>
    </w:p>
    <w:p w:rsidR="00B3147E" w:rsidRDefault="00B3147E" w:rsidP="00B3147E">
      <w:pPr>
        <w:shd w:val="clear" w:color="auto" w:fill="FFFFFF"/>
        <w:ind w:left="2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любых случаях размер санитарно-защитной зоны (санитарного разрыва) рассчитывается. </w:t>
      </w:r>
    </w:p>
    <w:p w:rsidR="00B3147E" w:rsidRPr="000E4BC8" w:rsidRDefault="00B3147E" w:rsidP="00B3147E">
      <w:pPr>
        <w:shd w:val="clear" w:color="auto" w:fill="FFFFFF"/>
        <w:ind w:left="29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СЗЗ предприятия не является его резервной территорией. Расширение предприятия в сторону санитарно-защитной зоны не допускается.</w:t>
      </w:r>
    </w:p>
    <w:p w:rsidR="00B3147E" w:rsidRPr="000E4BC8" w:rsidRDefault="00B3147E" w:rsidP="00B3147E">
      <w:pPr>
        <w:shd w:val="clear" w:color="auto" w:fill="FFFFFF"/>
        <w:ind w:left="29" w:firstLine="709"/>
        <w:jc w:val="both"/>
        <w:rPr>
          <w:sz w:val="28"/>
          <w:szCs w:val="28"/>
        </w:rPr>
      </w:pPr>
      <w:r w:rsidRPr="000E4BC8"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ормами установлено пять классов</w:t>
      </w:r>
      <w:r w:rsidRPr="000E4BC8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 w:rsidRPr="000E4BC8">
        <w:rPr>
          <w:color w:val="000000"/>
          <w:spacing w:val="1"/>
          <w:sz w:val="28"/>
          <w:szCs w:val="28"/>
        </w:rPr>
        <w:t>редности с соответствую</w:t>
      </w:r>
      <w:r w:rsidRPr="000E4BC8">
        <w:rPr>
          <w:color w:val="000000"/>
          <w:spacing w:val="8"/>
          <w:sz w:val="28"/>
          <w:szCs w:val="28"/>
        </w:rPr>
        <w:t>щими для них размерами разрывов в</w:t>
      </w:r>
      <w:r>
        <w:rPr>
          <w:color w:val="000000"/>
          <w:spacing w:val="8"/>
          <w:sz w:val="28"/>
          <w:szCs w:val="28"/>
        </w:rPr>
        <w:t xml:space="preserve"> метрах</w:t>
      </w:r>
      <w:r w:rsidRPr="00FD40B3">
        <w:rPr>
          <w:iCs/>
          <w:color w:val="000000"/>
          <w:spacing w:val="8"/>
          <w:sz w:val="28"/>
          <w:szCs w:val="28"/>
        </w:rPr>
        <w:t>:</w:t>
      </w:r>
    </w:p>
    <w:p w:rsidR="00B3147E" w:rsidRPr="000E4BC8" w:rsidRDefault="00B3147E" w:rsidP="00B3147E">
      <w:pPr>
        <w:shd w:val="clear" w:color="auto" w:fill="FFFFFF"/>
        <w:tabs>
          <w:tab w:val="left" w:leader="dot" w:pos="0"/>
        </w:tabs>
        <w:spacing w:before="166"/>
        <w:ind w:left="187" w:firstLine="709"/>
        <w:rPr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FD40B3">
        <w:rPr>
          <w:color w:val="000000"/>
          <w:sz w:val="28"/>
          <w:szCs w:val="28"/>
        </w:rPr>
        <w:t xml:space="preserve">     </w:t>
      </w:r>
      <w:r w:rsidRPr="000E4BC8">
        <w:rPr>
          <w:color w:val="000000"/>
          <w:sz w:val="28"/>
          <w:szCs w:val="28"/>
          <w:lang w:val="en-US"/>
        </w:rPr>
        <w:t xml:space="preserve">I </w:t>
      </w:r>
      <w:r w:rsidRPr="000E4BC8">
        <w:rPr>
          <w:color w:val="000000"/>
          <w:sz w:val="28"/>
          <w:szCs w:val="28"/>
        </w:rPr>
        <w:t>класс</w:t>
      </w:r>
      <w:r w:rsidRPr="000E4BC8">
        <w:rPr>
          <w:color w:val="000000"/>
          <w:sz w:val="28"/>
          <w:szCs w:val="28"/>
          <w:lang w:val="en-US"/>
        </w:rPr>
        <w:t>………..1000</w:t>
      </w:r>
    </w:p>
    <w:p w:rsidR="00B3147E" w:rsidRPr="000E4BC8" w:rsidRDefault="00B3147E" w:rsidP="00B3147E">
      <w:pPr>
        <w:shd w:val="clear" w:color="auto" w:fill="FFFFFF"/>
        <w:tabs>
          <w:tab w:val="right" w:pos="0"/>
        </w:tabs>
        <w:ind w:left="115" w:firstLine="709"/>
        <w:rPr>
          <w:sz w:val="28"/>
          <w:szCs w:val="28"/>
        </w:rPr>
      </w:pPr>
      <w:r w:rsidRPr="000E4BC8">
        <w:rPr>
          <w:color w:val="000000"/>
          <w:sz w:val="28"/>
          <w:szCs w:val="28"/>
          <w:lang w:val="en-US"/>
        </w:rPr>
        <w:tab/>
        <w:t xml:space="preserve">       </w:t>
      </w:r>
      <w:r w:rsidRPr="000E4BC8">
        <w:rPr>
          <w:color w:val="000000"/>
          <w:sz w:val="28"/>
          <w:szCs w:val="28"/>
          <w:lang w:val="en-US"/>
        </w:rPr>
        <w:tab/>
        <w:t xml:space="preserve">     I </w:t>
      </w:r>
      <w:proofErr w:type="spellStart"/>
      <w:r w:rsidRPr="000E4BC8">
        <w:rPr>
          <w:color w:val="000000"/>
          <w:sz w:val="28"/>
          <w:szCs w:val="28"/>
          <w:lang w:val="en-US"/>
        </w:rPr>
        <w:t>I</w:t>
      </w:r>
      <w:proofErr w:type="spellEnd"/>
      <w:r w:rsidRPr="000E4BC8">
        <w:rPr>
          <w:color w:val="000000"/>
          <w:sz w:val="28"/>
          <w:szCs w:val="28"/>
          <w:lang w:val="en-US"/>
        </w:rPr>
        <w:t xml:space="preserve"> </w:t>
      </w:r>
      <w:r w:rsidRPr="000E4BC8">
        <w:rPr>
          <w:color w:val="000000"/>
          <w:sz w:val="28"/>
          <w:szCs w:val="28"/>
        </w:rPr>
        <w:t>класс</w:t>
      </w:r>
      <w:r w:rsidRPr="000E4BC8">
        <w:rPr>
          <w:color w:val="000000"/>
          <w:sz w:val="28"/>
          <w:szCs w:val="28"/>
          <w:lang w:val="en-US"/>
        </w:rPr>
        <w:t>………</w:t>
      </w:r>
      <w:r w:rsidRPr="005B21DB">
        <w:rPr>
          <w:color w:val="000000"/>
          <w:sz w:val="28"/>
          <w:szCs w:val="28"/>
          <w:lang w:val="en-US"/>
        </w:rPr>
        <w:t xml:space="preserve">. </w:t>
      </w:r>
      <w:r w:rsidRPr="000E4BC8">
        <w:rPr>
          <w:color w:val="000000"/>
          <w:sz w:val="28"/>
          <w:szCs w:val="28"/>
        </w:rPr>
        <w:t>500</w:t>
      </w:r>
    </w:p>
    <w:p w:rsidR="00B3147E" w:rsidRPr="000E4BC8" w:rsidRDefault="00B3147E" w:rsidP="00B3147E">
      <w:pPr>
        <w:widowControl w:val="0"/>
        <w:numPr>
          <w:ilvl w:val="0"/>
          <w:numId w:val="1"/>
        </w:numPr>
        <w:shd w:val="clear" w:color="auto" w:fill="FFFFFF"/>
        <w:tabs>
          <w:tab w:val="left" w:pos="2002"/>
          <w:tab w:val="left" w:leader="dot" w:pos="4219"/>
          <w:tab w:val="right" w:pos="4882"/>
        </w:tabs>
        <w:autoSpaceDE w:val="0"/>
        <w:autoSpaceDN w:val="0"/>
        <w:adjustRightInd w:val="0"/>
        <w:ind w:left="1728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класс </w:t>
      </w:r>
      <w:r w:rsidRPr="000E4BC8">
        <w:rPr>
          <w:color w:val="000000"/>
          <w:sz w:val="28"/>
          <w:szCs w:val="28"/>
        </w:rPr>
        <w:t xml:space="preserve"> </w:t>
      </w:r>
      <w:r w:rsidRPr="000E4BC8">
        <w:rPr>
          <w:color w:val="000000"/>
          <w:sz w:val="28"/>
          <w:szCs w:val="28"/>
        </w:rPr>
        <w:tab/>
      </w:r>
      <w:r w:rsidRPr="000E4BC8">
        <w:rPr>
          <w:color w:val="000000"/>
          <w:sz w:val="28"/>
          <w:szCs w:val="28"/>
        </w:rPr>
        <w:tab/>
        <w:t>300</w:t>
      </w:r>
    </w:p>
    <w:p w:rsidR="00B3147E" w:rsidRPr="000E4BC8" w:rsidRDefault="00B3147E" w:rsidP="00B3147E">
      <w:pPr>
        <w:widowControl w:val="0"/>
        <w:numPr>
          <w:ilvl w:val="0"/>
          <w:numId w:val="1"/>
        </w:numPr>
        <w:shd w:val="clear" w:color="auto" w:fill="FFFFFF"/>
        <w:tabs>
          <w:tab w:val="left" w:pos="2002"/>
          <w:tab w:val="left" w:leader="dot" w:pos="4219"/>
          <w:tab w:val="right" w:pos="4882"/>
        </w:tabs>
        <w:autoSpaceDE w:val="0"/>
        <w:autoSpaceDN w:val="0"/>
        <w:adjustRightInd w:val="0"/>
        <w:ind w:left="1728" w:firstLine="709"/>
        <w:rPr>
          <w:color w:val="000000"/>
          <w:sz w:val="28"/>
          <w:szCs w:val="28"/>
        </w:rPr>
      </w:pPr>
      <w:r w:rsidRPr="000E4BC8">
        <w:rPr>
          <w:color w:val="000000"/>
          <w:spacing w:val="3"/>
          <w:sz w:val="28"/>
          <w:szCs w:val="28"/>
        </w:rPr>
        <w:t>класс</w:t>
      </w:r>
      <w:r w:rsidRPr="000E4BC8">
        <w:rPr>
          <w:color w:val="000000"/>
          <w:sz w:val="28"/>
          <w:szCs w:val="28"/>
        </w:rPr>
        <w:tab/>
      </w:r>
      <w:r w:rsidRPr="000E4BC8">
        <w:rPr>
          <w:color w:val="000000"/>
          <w:sz w:val="28"/>
          <w:szCs w:val="28"/>
        </w:rPr>
        <w:tab/>
        <w:t>100</w:t>
      </w:r>
    </w:p>
    <w:p w:rsidR="00B3147E" w:rsidRPr="000E4BC8" w:rsidRDefault="00B3147E" w:rsidP="00B3147E">
      <w:pPr>
        <w:shd w:val="clear" w:color="auto" w:fill="FFFFFF"/>
        <w:tabs>
          <w:tab w:val="right" w:pos="4882"/>
        </w:tabs>
        <w:ind w:left="1786" w:firstLine="709"/>
        <w:rPr>
          <w:sz w:val="28"/>
          <w:szCs w:val="28"/>
        </w:rPr>
      </w:pPr>
      <w:r w:rsidRPr="000E4BC8">
        <w:rPr>
          <w:color w:val="000000"/>
          <w:sz w:val="28"/>
          <w:szCs w:val="28"/>
          <w:lang w:val="en-US"/>
        </w:rPr>
        <w:t>V</w:t>
      </w:r>
      <w:r w:rsidRPr="000E4BC8">
        <w:rPr>
          <w:color w:val="000000"/>
          <w:sz w:val="28"/>
          <w:szCs w:val="28"/>
        </w:rPr>
        <w:t xml:space="preserve"> </w:t>
      </w:r>
      <w:proofErr w:type="gramStart"/>
      <w:r w:rsidRPr="000E4BC8">
        <w:rPr>
          <w:color w:val="000000"/>
          <w:sz w:val="28"/>
          <w:szCs w:val="28"/>
        </w:rPr>
        <w:t>класс ..............</w:t>
      </w:r>
      <w:r w:rsidRPr="000E4BC8">
        <w:rPr>
          <w:color w:val="000000"/>
          <w:sz w:val="28"/>
          <w:szCs w:val="28"/>
        </w:rPr>
        <w:tab/>
      </w:r>
      <w:proofErr w:type="gramEnd"/>
      <w:r w:rsidRPr="000E4BC8">
        <w:rPr>
          <w:color w:val="000000"/>
          <w:sz w:val="28"/>
          <w:szCs w:val="28"/>
        </w:rPr>
        <w:t>50</w:t>
      </w:r>
    </w:p>
    <w:p w:rsidR="00B3147E" w:rsidRDefault="00B3147E" w:rsidP="00B3147E">
      <w:pPr>
        <w:shd w:val="clear" w:color="auto" w:fill="FFFFFF"/>
        <w:spacing w:before="194"/>
        <w:ind w:left="14" w:firstLine="709"/>
        <w:jc w:val="both"/>
        <w:rPr>
          <w:color w:val="000000"/>
          <w:spacing w:val="2"/>
          <w:sz w:val="28"/>
          <w:szCs w:val="28"/>
        </w:rPr>
      </w:pPr>
      <w:r w:rsidRPr="000E4BC8">
        <w:rPr>
          <w:color w:val="000000"/>
          <w:spacing w:val="2"/>
          <w:sz w:val="28"/>
          <w:szCs w:val="28"/>
        </w:rPr>
        <w:t>Для предприятий, не выделяющих производственных вреднос</w:t>
      </w:r>
      <w:r w:rsidRPr="000E4BC8">
        <w:rPr>
          <w:color w:val="000000"/>
          <w:spacing w:val="5"/>
          <w:sz w:val="28"/>
          <w:szCs w:val="28"/>
        </w:rPr>
        <w:t xml:space="preserve">тей, санитарно-защитная </w:t>
      </w:r>
      <w:r>
        <w:rPr>
          <w:color w:val="000000"/>
          <w:spacing w:val="5"/>
          <w:sz w:val="28"/>
          <w:szCs w:val="28"/>
        </w:rPr>
        <w:t xml:space="preserve"> </w:t>
      </w:r>
      <w:r w:rsidRPr="000E4BC8">
        <w:rPr>
          <w:color w:val="000000"/>
          <w:spacing w:val="5"/>
          <w:sz w:val="28"/>
          <w:szCs w:val="28"/>
        </w:rPr>
        <w:t>зона</w:t>
      </w:r>
      <w:r>
        <w:rPr>
          <w:color w:val="000000"/>
          <w:spacing w:val="5"/>
          <w:sz w:val="28"/>
          <w:szCs w:val="28"/>
        </w:rPr>
        <w:t xml:space="preserve">  </w:t>
      </w:r>
      <w:r w:rsidRPr="000E4BC8">
        <w:rPr>
          <w:color w:val="000000"/>
          <w:spacing w:val="5"/>
          <w:sz w:val="28"/>
          <w:szCs w:val="28"/>
        </w:rPr>
        <w:t xml:space="preserve"> не</w:t>
      </w:r>
      <w:r>
        <w:rPr>
          <w:color w:val="000000"/>
          <w:spacing w:val="5"/>
          <w:sz w:val="28"/>
          <w:szCs w:val="28"/>
        </w:rPr>
        <w:t xml:space="preserve"> </w:t>
      </w:r>
      <w:r w:rsidRPr="000E4BC8">
        <w:rPr>
          <w:color w:val="000000"/>
          <w:spacing w:val="5"/>
          <w:sz w:val="28"/>
          <w:szCs w:val="28"/>
        </w:rPr>
        <w:t xml:space="preserve"> устанавливается. </w:t>
      </w:r>
      <w:r>
        <w:rPr>
          <w:color w:val="000000"/>
          <w:spacing w:val="5"/>
          <w:sz w:val="28"/>
          <w:szCs w:val="28"/>
        </w:rPr>
        <w:t xml:space="preserve"> </w:t>
      </w:r>
      <w:r w:rsidRPr="000E4BC8">
        <w:rPr>
          <w:color w:val="000000"/>
          <w:spacing w:val="5"/>
          <w:sz w:val="28"/>
          <w:szCs w:val="28"/>
        </w:rPr>
        <w:t>Указанные</w:t>
      </w:r>
      <w:r>
        <w:rPr>
          <w:color w:val="000000"/>
          <w:spacing w:val="5"/>
          <w:sz w:val="28"/>
          <w:szCs w:val="28"/>
        </w:rPr>
        <w:t xml:space="preserve"> </w:t>
      </w:r>
      <w:r w:rsidRPr="000E4BC8">
        <w:rPr>
          <w:color w:val="000000"/>
          <w:spacing w:val="5"/>
          <w:sz w:val="28"/>
          <w:szCs w:val="28"/>
        </w:rPr>
        <w:t xml:space="preserve"> </w:t>
      </w:r>
      <w:r w:rsidRPr="000E4BC8">
        <w:rPr>
          <w:color w:val="000000"/>
          <w:spacing w:val="2"/>
          <w:sz w:val="28"/>
          <w:szCs w:val="28"/>
        </w:rPr>
        <w:t xml:space="preserve">размеры </w:t>
      </w:r>
      <w:r>
        <w:rPr>
          <w:color w:val="000000"/>
          <w:spacing w:val="2"/>
          <w:sz w:val="28"/>
          <w:szCs w:val="28"/>
        </w:rPr>
        <w:t xml:space="preserve"> </w:t>
      </w:r>
      <w:r w:rsidRPr="000E4BC8">
        <w:rPr>
          <w:color w:val="000000"/>
          <w:spacing w:val="2"/>
          <w:sz w:val="28"/>
          <w:szCs w:val="28"/>
        </w:rPr>
        <w:t xml:space="preserve">зон </w:t>
      </w:r>
      <w:r>
        <w:rPr>
          <w:color w:val="000000"/>
          <w:spacing w:val="2"/>
          <w:sz w:val="28"/>
          <w:szCs w:val="28"/>
        </w:rPr>
        <w:t xml:space="preserve">  </w:t>
      </w:r>
      <w:proofErr w:type="gramStart"/>
      <w:r w:rsidRPr="000E4BC8">
        <w:rPr>
          <w:color w:val="000000"/>
          <w:spacing w:val="2"/>
          <w:sz w:val="28"/>
          <w:szCs w:val="28"/>
        </w:rPr>
        <w:t>в</w:t>
      </w:r>
      <w:proofErr w:type="gramEnd"/>
      <w:r w:rsidRPr="000E4BC8">
        <w:rPr>
          <w:color w:val="000000"/>
          <w:spacing w:val="2"/>
          <w:sz w:val="28"/>
          <w:szCs w:val="28"/>
        </w:rPr>
        <w:t xml:space="preserve"> </w:t>
      </w:r>
    </w:p>
    <w:p w:rsidR="00B3147E" w:rsidRDefault="00B3147E" w:rsidP="00B3147E">
      <w:pPr>
        <w:shd w:val="clear" w:color="auto" w:fill="FFFFFF"/>
        <w:spacing w:before="194"/>
        <w:ind w:left="14" w:firstLine="709"/>
        <w:jc w:val="center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</w:t>
      </w:r>
    </w:p>
    <w:p w:rsidR="00B3147E" w:rsidRPr="000E4BC8" w:rsidRDefault="00B3147E" w:rsidP="00B3147E">
      <w:pPr>
        <w:shd w:val="clear" w:color="auto" w:fill="FFFFFF"/>
        <w:spacing w:before="194"/>
        <w:ind w:left="14"/>
        <w:jc w:val="both"/>
        <w:rPr>
          <w:sz w:val="28"/>
          <w:szCs w:val="28"/>
        </w:rPr>
      </w:pPr>
      <w:r w:rsidRPr="000E4BC8">
        <w:rPr>
          <w:color w:val="000000"/>
          <w:spacing w:val="2"/>
          <w:sz w:val="28"/>
          <w:szCs w:val="28"/>
        </w:rPr>
        <w:lastRenderedPageBreak/>
        <w:t>некоторых случаях, по согласованию с Гос</w:t>
      </w:r>
      <w:r>
        <w:rPr>
          <w:color w:val="000000"/>
          <w:spacing w:val="2"/>
          <w:sz w:val="28"/>
          <w:szCs w:val="28"/>
        </w:rPr>
        <w:t>санэпиднадзором</w:t>
      </w:r>
      <w:r w:rsidRPr="000E4BC8">
        <w:rPr>
          <w:color w:val="000000"/>
          <w:sz w:val="28"/>
          <w:szCs w:val="28"/>
        </w:rPr>
        <w:t xml:space="preserve">, могут быть </w:t>
      </w:r>
      <w:proofErr w:type="gramStart"/>
      <w:r w:rsidRPr="000E4BC8">
        <w:rPr>
          <w:color w:val="000000"/>
          <w:sz w:val="28"/>
          <w:szCs w:val="28"/>
        </w:rPr>
        <w:t>увеличены</w:t>
      </w:r>
      <w:proofErr w:type="gramEnd"/>
      <w:r w:rsidRPr="000E4BC8">
        <w:rPr>
          <w:color w:val="000000"/>
          <w:sz w:val="28"/>
          <w:szCs w:val="28"/>
        </w:rPr>
        <w:t xml:space="preserve"> или умень</w:t>
      </w:r>
      <w:r w:rsidRPr="000E4BC8">
        <w:rPr>
          <w:color w:val="000000"/>
          <w:spacing w:val="-4"/>
          <w:sz w:val="28"/>
          <w:szCs w:val="28"/>
        </w:rPr>
        <w:t>шены.</w:t>
      </w:r>
    </w:p>
    <w:p w:rsidR="00B3147E" w:rsidRPr="000E4BC8" w:rsidRDefault="00B3147E" w:rsidP="00B3147E">
      <w:pPr>
        <w:shd w:val="clear" w:color="auto" w:fill="FFFFFF"/>
        <w:ind w:left="14" w:right="22" w:firstLine="709"/>
        <w:jc w:val="both"/>
        <w:rPr>
          <w:sz w:val="28"/>
          <w:szCs w:val="28"/>
        </w:rPr>
      </w:pPr>
      <w:r w:rsidRPr="000E4BC8">
        <w:rPr>
          <w:color w:val="000000"/>
          <w:spacing w:val="2"/>
          <w:sz w:val="28"/>
          <w:szCs w:val="28"/>
        </w:rPr>
        <w:t>В частности, ширина санитарно-защитной зоны для групп предприятий, создающих большие концентрации производствен</w:t>
      </w:r>
      <w:r w:rsidRPr="000E4BC8">
        <w:rPr>
          <w:color w:val="000000"/>
          <w:spacing w:val="5"/>
          <w:sz w:val="28"/>
          <w:szCs w:val="28"/>
        </w:rPr>
        <w:t xml:space="preserve">ных вредностей (крупные металлургические, химические заводы </w:t>
      </w:r>
      <w:r w:rsidRPr="000E4BC8">
        <w:rPr>
          <w:color w:val="000000"/>
          <w:spacing w:val="1"/>
          <w:sz w:val="28"/>
          <w:szCs w:val="28"/>
        </w:rPr>
        <w:t xml:space="preserve">и т. </w:t>
      </w:r>
      <w:r w:rsidRPr="000E4BC8">
        <w:rPr>
          <w:color w:val="000000"/>
          <w:spacing w:val="16"/>
          <w:sz w:val="28"/>
          <w:szCs w:val="28"/>
        </w:rPr>
        <w:t>п.),</w:t>
      </w:r>
      <w:r w:rsidRPr="000E4BC8">
        <w:rPr>
          <w:color w:val="000000"/>
          <w:spacing w:val="1"/>
          <w:sz w:val="28"/>
          <w:szCs w:val="28"/>
        </w:rPr>
        <w:t xml:space="preserve"> устанавливается по сумме выделяемых предприятиями в</w:t>
      </w:r>
      <w:r w:rsidRPr="000E4BC8">
        <w:rPr>
          <w:color w:val="000000"/>
          <w:sz w:val="28"/>
          <w:szCs w:val="28"/>
        </w:rPr>
        <w:t xml:space="preserve">редностей с возможным увеличением ее до </w:t>
      </w:r>
      <w:smartTag w:uri="urn:schemas-microsoft-com:office:smarttags" w:element="metricconverter">
        <w:smartTagPr>
          <w:attr w:name="ProductID" w:val="10 км"/>
        </w:smartTagPr>
        <w:r w:rsidRPr="000E4BC8">
          <w:rPr>
            <w:color w:val="000000"/>
            <w:sz w:val="28"/>
            <w:szCs w:val="28"/>
          </w:rPr>
          <w:t xml:space="preserve">10 </w:t>
        </w:r>
        <w:r w:rsidRPr="00D33767">
          <w:rPr>
            <w:iCs/>
            <w:color w:val="000000"/>
            <w:sz w:val="28"/>
            <w:szCs w:val="28"/>
          </w:rPr>
          <w:t>км</w:t>
        </w:r>
      </w:smartTag>
      <w:r w:rsidRPr="000E4BC8">
        <w:rPr>
          <w:i/>
          <w:iCs/>
          <w:color w:val="000000"/>
          <w:sz w:val="28"/>
          <w:szCs w:val="28"/>
        </w:rPr>
        <w:t xml:space="preserve"> </w:t>
      </w:r>
      <w:r w:rsidRPr="000E4BC8">
        <w:rPr>
          <w:color w:val="000000"/>
          <w:sz w:val="28"/>
          <w:szCs w:val="28"/>
        </w:rPr>
        <w:t>и более. Пла</w:t>
      </w:r>
      <w:r w:rsidRPr="000E4BC8">
        <w:rPr>
          <w:color w:val="000000"/>
          <w:spacing w:val="2"/>
          <w:sz w:val="28"/>
          <w:szCs w:val="28"/>
        </w:rPr>
        <w:t>нировочную организацию санитарно-защитной зоны следует увя</w:t>
      </w:r>
      <w:r w:rsidRPr="000E4BC8">
        <w:rPr>
          <w:color w:val="000000"/>
          <w:spacing w:val="3"/>
          <w:sz w:val="28"/>
          <w:szCs w:val="28"/>
        </w:rPr>
        <w:t>зывать с планировкой и застройкой прилегающих к ней террито</w:t>
      </w:r>
      <w:r w:rsidRPr="000E4BC8">
        <w:rPr>
          <w:color w:val="000000"/>
          <w:spacing w:val="4"/>
          <w:sz w:val="28"/>
          <w:szCs w:val="28"/>
        </w:rPr>
        <w:t>рий смежных районов.</w:t>
      </w:r>
    </w:p>
    <w:p w:rsidR="00B3147E" w:rsidRDefault="00B3147E" w:rsidP="00B3147E">
      <w:pPr>
        <w:shd w:val="clear" w:color="auto" w:fill="FFFFFF"/>
        <w:ind w:right="22" w:firstLine="709"/>
        <w:jc w:val="both"/>
        <w:rPr>
          <w:color w:val="000000"/>
          <w:spacing w:val="5"/>
          <w:sz w:val="28"/>
          <w:szCs w:val="28"/>
        </w:rPr>
      </w:pPr>
      <w:r w:rsidRPr="000E4BC8">
        <w:rPr>
          <w:color w:val="000000"/>
          <w:spacing w:val="3"/>
          <w:sz w:val="28"/>
          <w:szCs w:val="28"/>
        </w:rPr>
        <w:t xml:space="preserve">Территория </w:t>
      </w:r>
      <w:r>
        <w:rPr>
          <w:color w:val="000000"/>
          <w:spacing w:val="3"/>
          <w:sz w:val="28"/>
          <w:szCs w:val="28"/>
        </w:rPr>
        <w:t>СЗЗ</w:t>
      </w:r>
      <w:r w:rsidRPr="000E4BC8">
        <w:rPr>
          <w:color w:val="000000"/>
          <w:spacing w:val="3"/>
          <w:sz w:val="28"/>
          <w:szCs w:val="28"/>
        </w:rPr>
        <w:t xml:space="preserve"> должна быть благоуст</w:t>
      </w:r>
      <w:r w:rsidRPr="000E4BC8">
        <w:rPr>
          <w:color w:val="000000"/>
          <w:spacing w:val="1"/>
          <w:sz w:val="28"/>
          <w:szCs w:val="28"/>
        </w:rPr>
        <w:t>роена и озеленена, причем по согласованию с органами Гос</w:t>
      </w:r>
      <w:r w:rsidRPr="000E4BC8">
        <w:rPr>
          <w:color w:val="000000"/>
          <w:spacing w:val="2"/>
          <w:sz w:val="28"/>
          <w:szCs w:val="28"/>
        </w:rPr>
        <w:t>сан</w:t>
      </w:r>
      <w:r>
        <w:rPr>
          <w:color w:val="000000"/>
          <w:spacing w:val="2"/>
          <w:sz w:val="28"/>
          <w:szCs w:val="28"/>
        </w:rPr>
        <w:t>эпидн</w:t>
      </w:r>
      <w:r w:rsidRPr="000E4BC8">
        <w:rPr>
          <w:color w:val="000000"/>
          <w:spacing w:val="2"/>
          <w:sz w:val="28"/>
          <w:szCs w:val="28"/>
        </w:rPr>
        <w:t>адзора здесь можно располагать парни</w:t>
      </w:r>
      <w:r w:rsidRPr="000E4BC8">
        <w:rPr>
          <w:color w:val="000000"/>
          <w:spacing w:val="5"/>
          <w:sz w:val="28"/>
          <w:szCs w:val="28"/>
        </w:rPr>
        <w:t>ковое хозяйство</w:t>
      </w:r>
      <w:r>
        <w:rPr>
          <w:color w:val="000000"/>
          <w:spacing w:val="5"/>
          <w:sz w:val="28"/>
          <w:szCs w:val="28"/>
        </w:rPr>
        <w:t xml:space="preserve"> и питомники.</w:t>
      </w:r>
    </w:p>
    <w:p w:rsidR="00B3147E" w:rsidRDefault="00B3147E" w:rsidP="00B3147E">
      <w:pPr>
        <w:shd w:val="clear" w:color="auto" w:fill="FFFFFF"/>
        <w:ind w:right="22" w:firstLine="709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В санитарно-защитных зонах не допускается размещение жилья, стадионов, садов и парков общего пользования, детских садов, школ, садово-дачных участков, оздоровительных учреждений общего пользования (допускается размещение поликлиник промпредприятий).</w:t>
      </w:r>
      <w:r w:rsidRPr="000E4BC8">
        <w:rPr>
          <w:color w:val="000000"/>
          <w:spacing w:val="5"/>
          <w:sz w:val="28"/>
          <w:szCs w:val="28"/>
        </w:rPr>
        <w:t xml:space="preserve"> </w:t>
      </w:r>
    </w:p>
    <w:p w:rsidR="00B3147E" w:rsidRPr="000E4BC8" w:rsidRDefault="00B3147E" w:rsidP="00B3147E">
      <w:pPr>
        <w:shd w:val="clear" w:color="auto" w:fill="FFFFFF"/>
        <w:ind w:right="22" w:firstLine="709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При реконструкции и расширении санитарно-защитных зон все общественные здания выносятся, ветхое жилье подлежит сносу, строения переоборудуются под объекты служебного и хозяйственного назначения. В этих зонах могут размещаться дороги, линии электропередач, лаборатории, склады.</w:t>
      </w:r>
    </w:p>
    <w:p w:rsidR="00B3147E" w:rsidRDefault="00B3147E" w:rsidP="00B3147E">
      <w:pPr>
        <w:shd w:val="clear" w:color="auto" w:fill="FFFFFF"/>
        <w:ind w:left="22" w:right="14" w:firstLine="709"/>
        <w:jc w:val="both"/>
        <w:rPr>
          <w:color w:val="000000"/>
          <w:spacing w:val="7"/>
          <w:sz w:val="28"/>
          <w:szCs w:val="28"/>
        </w:rPr>
      </w:pPr>
      <w:r w:rsidRPr="000E4BC8">
        <w:rPr>
          <w:color w:val="000000"/>
          <w:spacing w:val="4"/>
          <w:sz w:val="28"/>
          <w:szCs w:val="28"/>
        </w:rPr>
        <w:t xml:space="preserve">Виды озеленения </w:t>
      </w:r>
      <w:r>
        <w:rPr>
          <w:color w:val="000000"/>
          <w:spacing w:val="4"/>
          <w:sz w:val="28"/>
          <w:szCs w:val="28"/>
        </w:rPr>
        <w:t>СЗЗ</w:t>
      </w:r>
      <w:r w:rsidRPr="000E4BC8">
        <w:rPr>
          <w:color w:val="000000"/>
          <w:spacing w:val="4"/>
          <w:sz w:val="28"/>
          <w:szCs w:val="28"/>
        </w:rPr>
        <w:t xml:space="preserve"> следует принимать </w:t>
      </w:r>
      <w:r w:rsidRPr="000E4BC8">
        <w:rPr>
          <w:color w:val="000000"/>
          <w:spacing w:val="7"/>
          <w:sz w:val="28"/>
          <w:szCs w:val="28"/>
        </w:rPr>
        <w:t>с учетом профиля производства и характера вредных выбросов.</w:t>
      </w:r>
      <w:r>
        <w:rPr>
          <w:color w:val="000000"/>
          <w:spacing w:val="7"/>
          <w:sz w:val="28"/>
          <w:szCs w:val="28"/>
        </w:rPr>
        <w:t xml:space="preserve"> Новые посадки выполняют либо плотной структуры изолирующего типа или ажурной структуры фильтрующего типа. Посадки изолирующего типа создают на пути загрязняемого воздушного потока механическую преграду, осаждая и поглощая часть вредных выбросов. Посадки фильтрующего типа </w:t>
      </w:r>
      <w:proofErr w:type="gramStart"/>
      <w:r>
        <w:rPr>
          <w:color w:val="000000"/>
          <w:spacing w:val="7"/>
          <w:sz w:val="28"/>
          <w:szCs w:val="28"/>
        </w:rPr>
        <w:t>выполняют роль</w:t>
      </w:r>
      <w:proofErr w:type="gramEnd"/>
      <w:r>
        <w:rPr>
          <w:color w:val="000000"/>
          <w:spacing w:val="7"/>
          <w:sz w:val="28"/>
          <w:szCs w:val="28"/>
        </w:rPr>
        <w:t xml:space="preserve"> механического и биологического фильтра на пути загрязняющего воздушного потока. </w:t>
      </w:r>
    </w:p>
    <w:p w:rsidR="00B3147E" w:rsidRDefault="00B3147E" w:rsidP="00B3147E">
      <w:pPr>
        <w:shd w:val="clear" w:color="auto" w:fill="FFFFFF"/>
        <w:ind w:left="14" w:right="22" w:firstLine="709"/>
        <w:jc w:val="both"/>
        <w:rPr>
          <w:color w:val="000000"/>
          <w:spacing w:val="-3"/>
          <w:sz w:val="28"/>
          <w:szCs w:val="28"/>
        </w:rPr>
      </w:pPr>
      <w:r w:rsidRPr="000E4BC8">
        <w:rPr>
          <w:color w:val="000000"/>
          <w:spacing w:val="3"/>
          <w:sz w:val="28"/>
          <w:szCs w:val="28"/>
        </w:rPr>
        <w:t>Между границами предприя</w:t>
      </w:r>
      <w:r>
        <w:rPr>
          <w:color w:val="000000"/>
          <w:spacing w:val="3"/>
          <w:sz w:val="28"/>
          <w:szCs w:val="28"/>
        </w:rPr>
        <w:t>тий, а также зданиями и сооруже</w:t>
      </w:r>
      <w:r w:rsidRPr="000E4BC8">
        <w:rPr>
          <w:color w:val="000000"/>
          <w:spacing w:val="3"/>
          <w:sz w:val="28"/>
          <w:szCs w:val="28"/>
        </w:rPr>
        <w:t>ниями, располагаемыми в санитарно-защитной зоне, следует пре</w:t>
      </w:r>
      <w:r w:rsidRPr="000E4BC8">
        <w:rPr>
          <w:color w:val="000000"/>
          <w:sz w:val="28"/>
          <w:szCs w:val="28"/>
        </w:rPr>
        <w:t>дусматривать озеленение деревьями и кустарниками до 40% тер</w:t>
      </w:r>
      <w:r w:rsidRPr="000E4BC8">
        <w:rPr>
          <w:color w:val="000000"/>
          <w:spacing w:val="-3"/>
          <w:sz w:val="28"/>
          <w:szCs w:val="28"/>
        </w:rPr>
        <w:t>ритории.</w:t>
      </w:r>
      <w:r>
        <w:rPr>
          <w:color w:val="000000"/>
          <w:spacing w:val="-3"/>
          <w:sz w:val="28"/>
          <w:szCs w:val="28"/>
        </w:rPr>
        <w:t xml:space="preserve"> Растения, используемые для озеленения СЗЗ должны быть эффективными в санитарном отношении и достаточно устойчивыми к загрязнению атмосферы и почв промышленными выбросами.</w:t>
      </w:r>
    </w:p>
    <w:p w:rsidR="00B3147E" w:rsidRPr="000E4BC8" w:rsidRDefault="00B3147E" w:rsidP="00B3147E">
      <w:pPr>
        <w:shd w:val="clear" w:color="auto" w:fill="FFFFFF"/>
        <w:ind w:left="14" w:right="22" w:firstLine="709"/>
        <w:jc w:val="both"/>
        <w:rPr>
          <w:sz w:val="28"/>
          <w:szCs w:val="28"/>
        </w:rPr>
      </w:pPr>
      <w:r w:rsidRPr="000E4BC8">
        <w:rPr>
          <w:color w:val="000000"/>
          <w:spacing w:val="3"/>
          <w:sz w:val="28"/>
          <w:szCs w:val="28"/>
        </w:rPr>
        <w:t xml:space="preserve">Озеленение и благоустройство санитарно-защитной зоны </w:t>
      </w:r>
      <w:r w:rsidRPr="000E4BC8">
        <w:rPr>
          <w:color w:val="000000"/>
          <w:spacing w:val="2"/>
          <w:sz w:val="28"/>
          <w:szCs w:val="28"/>
        </w:rPr>
        <w:t>включается в проект детальной планировки промышленного рай</w:t>
      </w:r>
      <w:r w:rsidRPr="000E4BC8">
        <w:rPr>
          <w:color w:val="000000"/>
          <w:spacing w:val="1"/>
          <w:sz w:val="28"/>
          <w:szCs w:val="28"/>
        </w:rPr>
        <w:t>она города.</w:t>
      </w:r>
    </w:p>
    <w:p w:rsidR="00B3147E" w:rsidRDefault="00B3147E" w:rsidP="00B3147E">
      <w:pPr>
        <w:jc w:val="both"/>
        <w:rPr>
          <w:sz w:val="28"/>
          <w:szCs w:val="28"/>
        </w:rPr>
      </w:pPr>
    </w:p>
    <w:p w:rsidR="00B3147E" w:rsidRPr="00330562" w:rsidRDefault="00B3147E" w:rsidP="00B3147E">
      <w:pPr>
        <w:jc w:val="both"/>
        <w:rPr>
          <w:sz w:val="28"/>
          <w:szCs w:val="28"/>
        </w:rPr>
      </w:pPr>
    </w:p>
    <w:p w:rsidR="00B3147E" w:rsidRPr="00330562" w:rsidRDefault="00B3147E" w:rsidP="00B3147E">
      <w:pPr>
        <w:jc w:val="both"/>
        <w:rPr>
          <w:sz w:val="28"/>
          <w:szCs w:val="28"/>
        </w:rPr>
      </w:pPr>
    </w:p>
    <w:p w:rsidR="00B3147E" w:rsidRPr="00330562" w:rsidRDefault="00B3147E" w:rsidP="00B3147E">
      <w:pPr>
        <w:jc w:val="both"/>
        <w:rPr>
          <w:sz w:val="28"/>
          <w:szCs w:val="28"/>
        </w:rPr>
      </w:pPr>
    </w:p>
    <w:p w:rsidR="00B3147E" w:rsidRPr="00330562" w:rsidRDefault="00B3147E" w:rsidP="00B3147E">
      <w:pPr>
        <w:jc w:val="both"/>
        <w:rPr>
          <w:sz w:val="28"/>
          <w:szCs w:val="28"/>
        </w:rPr>
      </w:pPr>
    </w:p>
    <w:p w:rsidR="00B3147E" w:rsidRDefault="00B3147E" w:rsidP="00B3147E"/>
    <w:p w:rsidR="00B3147E" w:rsidRDefault="00B3147E" w:rsidP="005B21DB">
      <w:pPr>
        <w:jc w:val="both"/>
        <w:rPr>
          <w:sz w:val="28"/>
          <w:szCs w:val="28"/>
        </w:rPr>
      </w:pPr>
      <w:bookmarkStart w:id="0" w:name="_GoBack"/>
      <w:bookmarkEnd w:id="0"/>
    </w:p>
    <w:sectPr w:rsidR="00B31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P MultinationalB Roman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82383"/>
    <w:multiLevelType w:val="singleLevel"/>
    <w:tmpl w:val="24BCB65A"/>
    <w:lvl w:ilvl="0">
      <w:start w:val="3"/>
      <w:numFmt w:val="upperRoman"/>
      <w:lvlText w:val="%1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1DB"/>
    <w:rsid w:val="00260FF1"/>
    <w:rsid w:val="005964C2"/>
    <w:rsid w:val="005B21DB"/>
    <w:rsid w:val="00654C9C"/>
    <w:rsid w:val="00B3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4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47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4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4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1714</Words>
  <Characters>9774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2020-03-26T14:24:00Z</dcterms:created>
  <dcterms:modified xsi:type="dcterms:W3CDTF">2022-12-13T02:33:00Z</dcterms:modified>
</cp:coreProperties>
</file>